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CD" w:rsidRPr="00C51D1B" w:rsidRDefault="001F3DCD" w:rsidP="001F3DCD">
      <w:pPr>
        <w:pStyle w:val="Tekstpodstawowy"/>
        <w:spacing w:before="11"/>
        <w:rPr>
          <w:b/>
          <w:lang w:val="pl-PL"/>
        </w:rPr>
      </w:pPr>
    </w:p>
    <w:tbl>
      <w:tblPr>
        <w:tblStyle w:val="TableNormal"/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141"/>
        <w:gridCol w:w="16"/>
        <w:gridCol w:w="561"/>
        <w:gridCol w:w="431"/>
        <w:gridCol w:w="698"/>
        <w:gridCol w:w="696"/>
        <w:gridCol w:w="229"/>
        <w:gridCol w:w="220"/>
        <w:gridCol w:w="824"/>
        <w:gridCol w:w="25"/>
        <w:gridCol w:w="285"/>
        <w:gridCol w:w="733"/>
        <w:gridCol w:w="1043"/>
        <w:gridCol w:w="144"/>
        <w:gridCol w:w="423"/>
        <w:gridCol w:w="476"/>
        <w:gridCol w:w="583"/>
        <w:gridCol w:w="446"/>
        <w:gridCol w:w="1122"/>
      </w:tblGrid>
      <w:tr w:rsidR="001F3DCD" w:rsidRPr="00C51D1B" w:rsidTr="00C51D1B">
        <w:trPr>
          <w:trHeight w:val="20"/>
          <w:jc w:val="center"/>
        </w:trPr>
        <w:tc>
          <w:tcPr>
            <w:tcW w:w="8925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ind w:right="180"/>
              <w:jc w:val="center"/>
              <w:rPr>
                <w:b/>
                <w:lang w:val="pl-PL"/>
              </w:rPr>
            </w:pPr>
            <w:bookmarkStart w:id="0" w:name="_GoBack"/>
            <w:r w:rsidRPr="00C51D1B">
              <w:rPr>
                <w:b/>
                <w:lang w:val="pl-PL"/>
              </w:rPr>
              <w:t>Roczne/ Półroczne</w:t>
            </w:r>
            <w:r w:rsidRPr="00C51D1B">
              <w:rPr>
                <w:rStyle w:val="Odwoanieprzypisudolnego"/>
                <w:b/>
                <w:lang w:val="pl-PL"/>
              </w:rPr>
              <w:footnoteReference w:id="1"/>
            </w:r>
            <w:r w:rsidRPr="00C51D1B">
              <w:rPr>
                <w:b/>
                <w:lang w:val="pl-PL"/>
              </w:rPr>
              <w:t xml:space="preserve"> rozliczenie wykorzystania dotacji pobranej z Powiatu Opatowskiego za rok: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jc w:val="center"/>
              <w:rPr>
                <w:b/>
                <w:sz w:val="24"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left="2563" w:right="282" w:hanging="2257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Formularz przeznaczony dla osób prawnych lub fizycznych, prowadzących na terenie Powiatu Opatowskiego publiczne i niepubliczne szkoły oraz niepubliczne placówki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3940" w:type="dxa"/>
            <w:gridSpan w:val="7"/>
            <w:shd w:val="clear" w:color="auto" w:fill="auto"/>
          </w:tcPr>
          <w:p w:rsidR="001F3DCD" w:rsidRPr="00C51D1B" w:rsidRDefault="001F3DCD" w:rsidP="007D7338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Pieczęć wpływu do Starostwa</w:t>
            </w:r>
          </w:p>
        </w:tc>
        <w:tc>
          <w:tcPr>
            <w:tcW w:w="6553" w:type="dxa"/>
            <w:gridSpan w:val="13"/>
            <w:vMerge w:val="restart"/>
            <w:shd w:val="clear" w:color="auto" w:fill="auto"/>
          </w:tcPr>
          <w:p w:rsidR="001F3DCD" w:rsidRPr="00C51D1B" w:rsidRDefault="001F3DCD" w:rsidP="007D7338">
            <w:pPr>
              <w:pStyle w:val="TableParagraph"/>
              <w:ind w:left="1872" w:right="34" w:hanging="1763"/>
              <w:jc w:val="both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Podstawa</w:t>
            </w:r>
            <w:r w:rsidRPr="00C51D1B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C51D1B">
              <w:rPr>
                <w:sz w:val="20"/>
                <w:szCs w:val="20"/>
                <w:lang w:val="pl-PL"/>
              </w:rPr>
              <w:t>prawna:</w:t>
            </w:r>
            <w:r w:rsidRPr="00C51D1B">
              <w:rPr>
                <w:sz w:val="20"/>
                <w:szCs w:val="20"/>
                <w:lang w:val="pl-PL"/>
              </w:rPr>
              <w:tab/>
              <w:t>ustawa z dnia 27 października 2017 r. o finansowaniu zadań oświatowych (Dz. U. z 2017 r. poz.</w:t>
            </w:r>
            <w:r w:rsidRPr="00C51D1B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C51D1B">
              <w:rPr>
                <w:sz w:val="20"/>
                <w:szCs w:val="20"/>
                <w:lang w:val="pl-PL"/>
              </w:rPr>
              <w:t>2203)</w:t>
            </w:r>
          </w:p>
          <w:p w:rsidR="001F3DCD" w:rsidRPr="00C51D1B" w:rsidRDefault="001F3DCD" w:rsidP="007D7338">
            <w:pPr>
              <w:pStyle w:val="TableParagraph"/>
              <w:ind w:left="1872" w:right="34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Uchwała Rady Powiatu w Opatowie Nr ……………….</w:t>
            </w:r>
          </w:p>
          <w:p w:rsidR="001F3DCD" w:rsidRPr="00C51D1B" w:rsidRDefault="001F3DCD" w:rsidP="007D7338">
            <w:pPr>
              <w:pStyle w:val="TableParagraph"/>
              <w:ind w:left="1872" w:right="34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 xml:space="preserve">z dnia 19 kwietnia 2018 r. 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09"/>
              </w:tabs>
              <w:ind w:left="1870" w:right="34" w:hanging="1701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Termin</w:t>
            </w:r>
            <w:r w:rsidRPr="00C51D1B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C51D1B">
              <w:rPr>
                <w:sz w:val="20"/>
                <w:szCs w:val="20"/>
                <w:lang w:val="pl-PL"/>
              </w:rPr>
              <w:t>składania:</w:t>
            </w:r>
            <w:r w:rsidRPr="00C51D1B">
              <w:rPr>
                <w:sz w:val="20"/>
                <w:szCs w:val="20"/>
                <w:lang w:val="pl-PL"/>
              </w:rPr>
              <w:tab/>
              <w:t>do 15 stycznia roku budżetowego następującego po roku udzielonej dotacji</w:t>
            </w:r>
          </w:p>
          <w:p w:rsidR="001F3DCD" w:rsidRPr="00C51D1B" w:rsidRDefault="001F3DCD" w:rsidP="007D7338">
            <w:pPr>
              <w:pStyle w:val="TableParagraph"/>
              <w:ind w:left="1872" w:right="34" w:hanging="1763"/>
              <w:jc w:val="both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Miejsce</w:t>
            </w:r>
            <w:r w:rsidRPr="00C51D1B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C51D1B">
              <w:rPr>
                <w:sz w:val="20"/>
                <w:szCs w:val="20"/>
                <w:lang w:val="pl-PL"/>
              </w:rPr>
              <w:t>składania:</w:t>
            </w:r>
            <w:r w:rsidRPr="00C51D1B">
              <w:rPr>
                <w:sz w:val="20"/>
                <w:szCs w:val="20"/>
                <w:lang w:val="pl-PL"/>
              </w:rPr>
              <w:tab/>
              <w:t>Starostwo Powiatowe w Opatowie, ul. Henryka Sienkiewicza 17, 27- 500 Opatów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39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655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Część I. Dane dotyczące jednostki dotowanej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Dane organu prowadzącego</w:t>
            </w:r>
            <w:r w:rsidRPr="00C51D1B">
              <w:rPr>
                <w:spacing w:val="-2"/>
                <w:lang w:val="pl-PL"/>
              </w:rPr>
              <w:t xml:space="preserve"> </w:t>
            </w:r>
            <w:r w:rsidRPr="00C51D1B">
              <w:rPr>
                <w:lang w:val="pl-PL"/>
              </w:rPr>
              <w:t>szkołę/placówkę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2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Wnioskodawca:</w:t>
            </w:r>
          </w:p>
        </w:tc>
        <w:tc>
          <w:tcPr>
            <w:tcW w:w="489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0"/>
                <w:numId w:val="2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Osoba prawna</w:t>
            </w:r>
          </w:p>
        </w:tc>
        <w:tc>
          <w:tcPr>
            <w:tcW w:w="305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0"/>
                <w:numId w:val="2"/>
              </w:numPr>
              <w:tabs>
                <w:tab w:val="left" w:pos="1919"/>
              </w:tabs>
              <w:ind w:right="34"/>
              <w:jc w:val="both"/>
              <w:rPr>
                <w:sz w:val="20"/>
                <w:szCs w:val="20"/>
                <w:lang w:val="pl-PL"/>
              </w:rPr>
            </w:pPr>
            <w:r w:rsidRPr="00C51D1B">
              <w:rPr>
                <w:lang w:val="pl-PL"/>
              </w:rPr>
              <w:t>Osoba fizyczna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Nazwa organu prowadzącego szkołę/placówkę: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Siedziba organu prowadzącego szkołę/placówkę: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538" w:type="dxa"/>
            <w:gridSpan w:val="2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Kod pocztowy: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</w:p>
        </w:tc>
        <w:tc>
          <w:tcPr>
            <w:tcW w:w="2851" w:type="dxa"/>
            <w:gridSpan w:val="7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Miejscowość: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Ulica:</w:t>
            </w:r>
          </w:p>
        </w:tc>
        <w:tc>
          <w:tcPr>
            <w:tcW w:w="1482" w:type="dxa"/>
            <w:gridSpan w:val="3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Numer domu: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Numer Lokalu: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REGON:</w:t>
            </w:r>
          </w:p>
        </w:tc>
        <w:tc>
          <w:tcPr>
            <w:tcW w:w="52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NIP: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Dane osoby reprezentującej, zgodnie z odpowiednią Ewidencją lub Rejestrem, organ prowadzący szkołę/placówkę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2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Nazwisko:</w:t>
            </w:r>
          </w:p>
        </w:tc>
        <w:tc>
          <w:tcPr>
            <w:tcW w:w="49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left="98"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Pełniona funkcja/ inny tytuł prawny do reprezentacji jednostki dotowanej: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Dane osoby reprezentującej</w:t>
            </w:r>
            <w:r w:rsidRPr="00C51D1B">
              <w:rPr>
                <w:spacing w:val="-5"/>
                <w:lang w:val="pl-PL"/>
              </w:rPr>
              <w:t xml:space="preserve"> </w:t>
            </w:r>
            <w:r w:rsidRPr="00C51D1B">
              <w:rPr>
                <w:lang w:val="pl-PL"/>
              </w:rPr>
              <w:t>szkołę/placówkę: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2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Nazwisko:</w:t>
            </w:r>
          </w:p>
        </w:tc>
        <w:tc>
          <w:tcPr>
            <w:tcW w:w="49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Adres zamieszkania: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1F3DCD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Dane szkoły/placówki uprawnionej do otrzymania dotacji: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 xml:space="preserve">Pełna nazwa szkoły/ placówki: 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Adres szkoły/placówki: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554" w:type="dxa"/>
            <w:gridSpan w:val="3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Kod pocztowy:</w:t>
            </w:r>
          </w:p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Miejscowość: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Ulica:</w:t>
            </w:r>
          </w:p>
        </w:tc>
        <w:tc>
          <w:tcPr>
            <w:tcW w:w="1482" w:type="dxa"/>
            <w:gridSpan w:val="3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Numer domu: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Numer Lokalu: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2546" w:type="dxa"/>
            <w:gridSpan w:val="5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Tel./fax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Email:</w:t>
            </w:r>
          </w:p>
        </w:tc>
        <w:tc>
          <w:tcPr>
            <w:tcW w:w="4970" w:type="dxa"/>
            <w:gridSpan w:val="8"/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Adres strony internetowej: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REGON:</w:t>
            </w:r>
          </w:p>
        </w:tc>
        <w:tc>
          <w:tcPr>
            <w:tcW w:w="52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C51D1B">
              <w:rPr>
                <w:lang w:val="pl-PL"/>
              </w:rPr>
              <w:t>NIP: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Część II. Dane dotyczące wysokość otrzymanej dotacji przez szkołę/ placówkę: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vMerge w:val="restart"/>
            <w:shd w:val="clear" w:color="auto" w:fill="auto"/>
          </w:tcPr>
          <w:p w:rsidR="001F3DCD" w:rsidRPr="00C51D1B" w:rsidRDefault="001F3DCD" w:rsidP="007D7338">
            <w:pPr>
              <w:pStyle w:val="TableParagraph"/>
              <w:rPr>
                <w:b/>
                <w:lang w:val="pl-PL"/>
              </w:rPr>
            </w:pPr>
            <w:r w:rsidRPr="00C51D1B">
              <w:rPr>
                <w:b/>
                <w:w w:val="99"/>
                <w:lang w:val="pl-PL"/>
              </w:rPr>
              <w:t>Faktyczna liczba uczniów/wychowanków w okresie rozliczeniowym:</w:t>
            </w:r>
          </w:p>
        </w:tc>
        <w:tc>
          <w:tcPr>
            <w:tcW w:w="52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"/>
              <w:jc w:val="center"/>
              <w:rPr>
                <w:b/>
                <w:lang w:val="pl-PL"/>
              </w:rPr>
            </w:pPr>
            <w:proofErr w:type="spellStart"/>
            <w:r w:rsidRPr="00C51D1B">
              <w:rPr>
                <w:b/>
              </w:rPr>
              <w:t>Kwota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dotacji</w:t>
            </w:r>
            <w:proofErr w:type="spellEnd"/>
            <w:r w:rsidRPr="00C51D1B">
              <w:rPr>
                <w:b/>
              </w:rPr>
              <w:t xml:space="preserve"> (w </w:t>
            </w:r>
            <w:proofErr w:type="spellStart"/>
            <w:r w:rsidRPr="00C51D1B">
              <w:rPr>
                <w:b/>
              </w:rPr>
              <w:t>zł</w:t>
            </w:r>
            <w:proofErr w:type="spellEnd"/>
            <w:r w:rsidRPr="00C51D1B">
              <w:rPr>
                <w:b/>
              </w:rPr>
              <w:t>)</w:t>
            </w:r>
            <w:r w:rsidRPr="00C51D1B">
              <w:rPr>
                <w:rStyle w:val="Odwoanieprzypisudolnego"/>
                <w:b/>
              </w:rPr>
              <w:footnoteReference w:id="2"/>
            </w:r>
            <w:r w:rsidRPr="00C51D1B">
              <w:rPr>
                <w:b/>
              </w:rPr>
              <w:t>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65"/>
              <w:jc w:val="center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Otrzymana od początku roku do końca roku/ do połowy roku</w:t>
            </w:r>
            <w:r w:rsidRPr="00C51D1B">
              <w:rPr>
                <w:rStyle w:val="Odwoanieprzypisudolnego"/>
                <w:b/>
                <w:lang w:val="pl-PL"/>
              </w:rPr>
              <w:footnoteReference w:id="3"/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tabs>
                <w:tab w:val="left" w:pos="2618"/>
              </w:tabs>
              <w:ind w:right="2"/>
              <w:jc w:val="center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Wykorzystana od początku roku do końca roku/ do połowy roku</w:t>
            </w:r>
            <w:r w:rsidRPr="00C51D1B">
              <w:rPr>
                <w:b/>
                <w:vertAlign w:val="superscript"/>
                <w:lang w:val="pl-PL"/>
              </w:rPr>
              <w:t>3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W tym na uczniów: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left="9"/>
              <w:rPr>
                <w:b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 xml:space="preserve">z orzeczeniem o potrzebie kształcenia specjalnego w liczbie: 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right="108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 xml:space="preserve">z opinią o potrzebie wczesnego wspomagania rozwoju, o których mowa w art. 127 ust. 10 ustawy z dnia 14 grudnia 2016 r. - Prawo oświatowe (Dz. U. z 2017 r. poz. 59, z </w:t>
            </w:r>
            <w:proofErr w:type="spellStart"/>
            <w:r w:rsidRPr="00C51D1B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C51D1B">
              <w:rPr>
                <w:sz w:val="20"/>
                <w:szCs w:val="20"/>
                <w:lang w:val="pl-PL"/>
              </w:rPr>
              <w:t>. zm.) w liczbie: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left="8" w:right="177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>z orzeczeniem o potrzebie zajęć rewalidacyjno-wychowawczych, o których mowa w art. 127 ust. 10 ustawy z dnia 14 grudnia 2016</w:t>
            </w:r>
            <w:r w:rsidRPr="00C51D1B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C51D1B">
              <w:rPr>
                <w:sz w:val="20"/>
                <w:szCs w:val="20"/>
                <w:lang w:val="pl-PL"/>
              </w:rPr>
              <w:t xml:space="preserve">r. - Prawo oświatowe (Dz. U. z 2017 r. poz. 59, z </w:t>
            </w:r>
            <w:proofErr w:type="spellStart"/>
            <w:r w:rsidRPr="00C51D1B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C51D1B">
              <w:rPr>
                <w:sz w:val="20"/>
                <w:szCs w:val="20"/>
                <w:lang w:val="pl-PL"/>
              </w:rPr>
              <w:t>. zm.) w liczbie: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10493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  <w:r w:rsidRPr="00C51D1B">
              <w:rPr>
                <w:b/>
                <w:sz w:val="20"/>
                <w:szCs w:val="20"/>
                <w:lang w:val="pl-PL"/>
              </w:rPr>
              <w:t>PONADTO LICZBA UCZNIÓW:</w:t>
            </w: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left="8" w:right="177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 xml:space="preserve">Liceum Ogólnokształcącego dla dorosłych, którzy uzyskali świadectwo dojrzałości w liczbie: 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ableParagraph"/>
              <w:ind w:left="8" w:right="177"/>
              <w:rPr>
                <w:sz w:val="20"/>
                <w:szCs w:val="20"/>
                <w:lang w:val="pl-PL"/>
              </w:rPr>
            </w:pPr>
            <w:r w:rsidRPr="00C51D1B">
              <w:rPr>
                <w:sz w:val="20"/>
                <w:szCs w:val="20"/>
                <w:lang w:val="pl-PL"/>
              </w:rPr>
              <w:t xml:space="preserve">Szkoły policealnej, którzy uzyskali dyplom potwierdzający kwalifikacje zawodowe w liczbie: 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rPr>
          <w:trHeight w:val="20"/>
          <w:jc w:val="center"/>
        </w:trPr>
        <w:tc>
          <w:tcPr>
            <w:tcW w:w="523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CD" w:rsidRPr="00C51D1B" w:rsidRDefault="001F3DCD" w:rsidP="007D7338">
            <w:pPr>
              <w:pStyle w:val="TableParagraph"/>
              <w:ind w:left="8" w:right="177"/>
              <w:jc w:val="center"/>
              <w:rPr>
                <w:b/>
                <w:sz w:val="20"/>
                <w:szCs w:val="20"/>
                <w:lang w:val="pl-PL"/>
              </w:rPr>
            </w:pPr>
            <w:r w:rsidRPr="00C51D1B">
              <w:rPr>
                <w:b/>
                <w:sz w:val="20"/>
                <w:szCs w:val="20"/>
                <w:lang w:val="pl-PL"/>
              </w:rPr>
              <w:t xml:space="preserve">ŁĄCZNA KWOTA DOTACJI ROKU OBJĘTYM </w:t>
            </w:r>
            <w:r w:rsidRPr="00C51D1B">
              <w:rPr>
                <w:b/>
                <w:sz w:val="20"/>
                <w:szCs w:val="20"/>
                <w:lang w:val="pl-PL"/>
              </w:rPr>
              <w:lastRenderedPageBreak/>
              <w:t>ROZLICZENIEM:</w:t>
            </w:r>
          </w:p>
        </w:tc>
        <w:tc>
          <w:tcPr>
            <w:tcW w:w="2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right="2098"/>
              <w:rPr>
                <w:b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ableParagraph"/>
              <w:ind w:left="191" w:right="177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lastRenderedPageBreak/>
              <w:t>Część III. Dane dotyczące wykorzystania otrzymanej dotacji przez szkołę/ placówkę: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C51D1B">
              <w:rPr>
                <w:sz w:val="22"/>
                <w:szCs w:val="22"/>
                <w:lang w:val="pl-PL"/>
              </w:rPr>
              <w:t>Nr rachunku bankowego szkoły/placówki, z którego poniesiono wydatki:</w:t>
            </w:r>
          </w:p>
          <w:p w:rsidR="001F3DCD" w:rsidRPr="00C51D1B" w:rsidRDefault="001F3DCD" w:rsidP="007D7338">
            <w:pPr>
              <w:pStyle w:val="Tekstpodstawowy"/>
              <w:ind w:right="271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C51D1B">
              <w:rPr>
                <w:sz w:val="22"/>
                <w:szCs w:val="22"/>
                <w:lang w:val="pl-PL"/>
              </w:rPr>
              <w:t>Zestawienie wydatków poniesionych na bieżącą działalność szkoły/placówki sfinansowanych z otrzymanej dotacji: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L.p.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Wyszczególnienie rodzajów wydatków bieżących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Data dowodu księgowego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Nr dowodu księgowego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Data zakupu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Sposób zakupu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Opis wydatku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Kwota całkowita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 xml:space="preserve">W tym kwota pokryta </w:t>
            </w:r>
            <w:r w:rsidRPr="00C51D1B">
              <w:rPr>
                <w:sz w:val="18"/>
                <w:szCs w:val="18"/>
                <w:lang w:val="pl-PL"/>
              </w:rPr>
              <w:br/>
              <w:t>z dotacji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Uwagi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Wynagrodzenia netto dyrektora szkoły/ placówki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2.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 xml:space="preserve">Wynagrodzenie netto od pracowników pedagogicznych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2.1.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3.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Wynagrodzenia netto pracowników niepedagogicznych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3.1.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4.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Pochodne od wynagrodzeń (składki na ubezpieczenie społeczne i FP)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4.1.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5.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Wydatki eksploatacyjne, w tym media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5.1.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6.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Zakup materiałów i wyposażenia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6.1.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7.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Zakup mebli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7.1.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8.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Zakup książek i innych zbiorów bibliotecznych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8.1.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9.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Zakup środków dydaktycznych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9.1.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10.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Wydatki na remont i naprawy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10.1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 xml:space="preserve">Wynajem pomieszczeń na zajęcia edukacyjne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11.1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 xml:space="preserve">12. 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sz w:val="18"/>
                <w:szCs w:val="18"/>
                <w:lang w:val="pl-PL"/>
              </w:rPr>
            </w:pPr>
            <w:r w:rsidRPr="00C51D1B">
              <w:rPr>
                <w:w w:val="99"/>
                <w:sz w:val="18"/>
                <w:szCs w:val="18"/>
                <w:lang w:val="pl-PL"/>
              </w:rPr>
              <w:t xml:space="preserve">Inne wydatki, np. związane z realizacją zadań organu prowadzącego </w:t>
            </w:r>
            <w:r w:rsidRPr="00C51D1B">
              <w:rPr>
                <w:sz w:val="18"/>
                <w:szCs w:val="18"/>
                <w:lang w:val="pl-PL"/>
              </w:rPr>
              <w:t xml:space="preserve">(art. 10 ust. 1 ustawy - Prawo oświatowe) </w:t>
            </w:r>
            <w:r w:rsidRPr="00C51D1B">
              <w:rPr>
                <w:w w:val="99"/>
                <w:sz w:val="18"/>
                <w:szCs w:val="18"/>
                <w:lang w:val="pl-PL"/>
              </w:rPr>
              <w:t xml:space="preserve">nie stanowiące </w:t>
            </w:r>
            <w:r w:rsidRPr="00C51D1B">
              <w:rPr>
                <w:sz w:val="18"/>
                <w:szCs w:val="18"/>
                <w:lang w:val="pl-PL"/>
              </w:rPr>
              <w:t xml:space="preserve">wydatków inwestycyjnych, przeznaczonych na </w:t>
            </w:r>
            <w:r w:rsidRPr="00C51D1B">
              <w:rPr>
                <w:w w:val="99"/>
                <w:sz w:val="18"/>
                <w:szCs w:val="18"/>
                <w:lang w:val="pl-PL"/>
              </w:rPr>
              <w:t xml:space="preserve">dofinansowanie </w:t>
            </w:r>
            <w:r w:rsidRPr="00C51D1B">
              <w:rPr>
                <w:sz w:val="18"/>
                <w:szCs w:val="18"/>
                <w:lang w:val="pl-PL"/>
              </w:rPr>
              <w:t xml:space="preserve">realizację zadań </w:t>
            </w:r>
            <w:r w:rsidRPr="00C51D1B">
              <w:rPr>
                <w:w w:val="99"/>
                <w:sz w:val="18"/>
                <w:szCs w:val="18"/>
                <w:lang w:val="pl-PL"/>
              </w:rPr>
              <w:t xml:space="preserve">z zakresu kształcenia, wychowania i opieki, w tym kształcenia </w:t>
            </w:r>
            <w:r w:rsidRPr="00C51D1B">
              <w:rPr>
                <w:sz w:val="18"/>
                <w:szCs w:val="18"/>
                <w:lang w:val="pl-PL"/>
              </w:rPr>
              <w:t>specjalnego i profilaktyki społecznej</w:t>
            </w:r>
            <w:r w:rsidRPr="00C51D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lastRenderedPageBreak/>
              <w:t>12.1.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w w:val="99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w w:val="99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13.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w w:val="99"/>
                <w:sz w:val="18"/>
                <w:szCs w:val="18"/>
                <w:lang w:val="pl-PL"/>
              </w:rPr>
            </w:pPr>
            <w:r w:rsidRPr="00C51D1B">
              <w:rPr>
                <w:w w:val="99"/>
                <w:sz w:val="18"/>
                <w:szCs w:val="18"/>
                <w:lang w:val="pl-PL"/>
              </w:rPr>
              <w:t xml:space="preserve">Zakup pozostałych środków trwałych oraz wartość niematerialnych i prawnych, o których mowa w art. 35 ustawy o finansowaniu zadań oświatowych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13.1.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w w:val="99"/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-551" w:right="-492" w:firstLine="551"/>
              <w:rPr>
                <w:sz w:val="18"/>
                <w:szCs w:val="18"/>
                <w:lang w:val="pl-PL"/>
              </w:rPr>
            </w:pPr>
            <w:r w:rsidRPr="00C51D1B">
              <w:rPr>
                <w:sz w:val="18"/>
                <w:szCs w:val="18"/>
                <w:lang w:val="pl-PL"/>
              </w:rPr>
              <w:t>…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32"/>
              <w:rPr>
                <w:w w:val="99"/>
                <w:sz w:val="18"/>
                <w:szCs w:val="18"/>
                <w:lang w:val="pl-P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5" w:right="145"/>
              <w:rPr>
                <w:sz w:val="18"/>
                <w:szCs w:val="18"/>
                <w:lang w:val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right="51"/>
              <w:rPr>
                <w:sz w:val="18"/>
                <w:szCs w:val="18"/>
                <w:lang w:val="pl-PL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2" w:right="-2"/>
              <w:rPr>
                <w:sz w:val="18"/>
                <w:szCs w:val="18"/>
                <w:lang w:val="pl-P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Ogółem kwota wydatków sfinansowanych z dotacji: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lang w:val="pl-PL"/>
              </w:rPr>
            </w:pPr>
            <w:r w:rsidRPr="00C51D1B">
              <w:rPr>
                <w:lang w:val="pl-PL"/>
              </w:rPr>
              <w:t>w tym: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4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Suma wydatków sfinansowanych z dotacji na kształcenie specjalne KS</w:t>
            </w:r>
            <w:r w:rsidRPr="00C51D1B">
              <w:rPr>
                <w:rStyle w:val="Odwoanieprzypisudolnego"/>
                <w:b/>
                <w:lang w:val="pl-PL"/>
              </w:rPr>
              <w:footnoteReference w:id="4"/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b/>
                <w:lang w:val="pl-PL"/>
              </w:rPr>
            </w:pPr>
            <w:proofErr w:type="spellStart"/>
            <w:r w:rsidRPr="00C51D1B">
              <w:rPr>
                <w:b/>
              </w:rPr>
              <w:t>Kwota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dotacji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pobranej</w:t>
            </w:r>
            <w:proofErr w:type="spellEnd"/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b/>
              </w:rPr>
            </w:pPr>
            <w:proofErr w:type="spellStart"/>
            <w:r w:rsidRPr="00C51D1B">
              <w:rPr>
                <w:b/>
              </w:rPr>
              <w:t>Kwota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dotacji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niewykorzystanej</w:t>
            </w:r>
            <w:proofErr w:type="spellEnd"/>
            <w:r w:rsidRPr="00C51D1B">
              <w:rPr>
                <w:b/>
              </w:rPr>
              <w:t xml:space="preserve"> </w:t>
            </w:r>
            <w:proofErr w:type="spellStart"/>
            <w:r w:rsidRPr="00C51D1B">
              <w:rPr>
                <w:b/>
              </w:rPr>
              <w:t>ogółem</w:t>
            </w:r>
            <w:proofErr w:type="spellEnd"/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4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DCD" w:rsidRPr="00C51D1B" w:rsidRDefault="001F3DCD" w:rsidP="007D7338">
            <w:pPr>
              <w:pStyle w:val="Tekstpodstawowy"/>
              <w:ind w:left="212" w:right="-2"/>
              <w:rPr>
                <w:b/>
                <w:vertAlign w:val="superscript"/>
                <w:lang w:val="pl-PL"/>
              </w:rPr>
            </w:pPr>
            <w:r w:rsidRPr="00C51D1B">
              <w:rPr>
                <w:b/>
                <w:lang w:val="pl-PL"/>
              </w:rPr>
              <w:t>Limit wydatków na kształcenie specjalne wyliczone zgodnie z art. 35 ust. 5 ustawy finansowaniu zadań oświatowych</w:t>
            </w:r>
            <w:r w:rsidRPr="00C51D1B">
              <w:rPr>
                <w:b/>
                <w:vertAlign w:val="superscript"/>
                <w:lang w:val="pl-PL"/>
              </w:rPr>
              <w:t>4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rPr>
                <w:sz w:val="18"/>
                <w:szCs w:val="18"/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pStyle w:val="Tekstpodstawowy"/>
              <w:ind w:left="212" w:right="271"/>
              <w:jc w:val="both"/>
              <w:rPr>
                <w:b/>
                <w:sz w:val="22"/>
                <w:szCs w:val="22"/>
                <w:lang w:val="pl-PL"/>
              </w:rPr>
            </w:pPr>
            <w:bookmarkStart w:id="1" w:name="page3"/>
            <w:bookmarkEnd w:id="1"/>
            <w:r w:rsidRPr="00C51D1B">
              <w:rPr>
                <w:b/>
                <w:sz w:val="22"/>
                <w:szCs w:val="22"/>
                <w:lang w:val="pl-PL"/>
              </w:rPr>
              <w:t>Część IV. Oświadczenia i podpis osoby reprezentującej organ prowadzący szkołę/ placówkę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4.1. Oświadczam, że wszystkie przekazane przeze mnie dane są zgodne ze stanem</w:t>
            </w:r>
            <w:r w:rsidRPr="00C51D1B">
              <w:rPr>
                <w:spacing w:val="-15"/>
                <w:lang w:val="pl-PL"/>
              </w:rPr>
              <w:t xml:space="preserve"> </w:t>
            </w:r>
            <w:r w:rsidRPr="00C51D1B">
              <w:rPr>
                <w:lang w:val="pl-PL"/>
              </w:rPr>
              <w:t xml:space="preserve">faktycznym, jak również posiadanymi przez szkołę i placówkę dowodami źródłowymi potwierdzającymi poniesione wydatki. 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4.2. Oświadczam, że są mi znane sankcje za podanie danych niezgodnych z</w:t>
            </w:r>
            <w:r w:rsidRPr="00C51D1B">
              <w:rPr>
                <w:spacing w:val="-8"/>
                <w:lang w:val="pl-PL"/>
              </w:rPr>
              <w:t xml:space="preserve"> </w:t>
            </w:r>
            <w:r w:rsidRPr="00C51D1B">
              <w:rPr>
                <w:lang w:val="pl-PL"/>
              </w:rPr>
              <w:t>prawdą.</w:t>
            </w: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4.3. Miejscowość i data:</w:t>
            </w: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4.4. Czytelny podpis księgowa sporządzającego zestawienie wydatków:</w:t>
            </w: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b/>
                <w:lang w:val="pl-PL"/>
              </w:rPr>
            </w:pPr>
            <w:r w:rsidRPr="00C51D1B">
              <w:rPr>
                <w:lang w:val="pl-PL"/>
              </w:rPr>
              <w:t>4.5. Czytelny podpis osoby reprezentującej organ prowadzący dotowaną</w:t>
            </w:r>
            <w:r w:rsidRPr="00C51D1B">
              <w:rPr>
                <w:spacing w:val="-7"/>
                <w:lang w:val="pl-PL"/>
              </w:rPr>
              <w:t xml:space="preserve"> </w:t>
            </w:r>
            <w:r w:rsidRPr="00C51D1B">
              <w:rPr>
                <w:lang w:val="pl-PL"/>
              </w:rPr>
              <w:t>szkołę/placówkę (albo pełnomocnika)</w:t>
            </w:r>
          </w:p>
          <w:p w:rsidR="001F3DCD" w:rsidRPr="00C51D1B" w:rsidRDefault="001F3DCD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rPr>
                <w:b/>
                <w:lang w:val="pl-PL"/>
              </w:rPr>
            </w:pPr>
            <w:r w:rsidRPr="00C51D1B">
              <w:rPr>
                <w:b/>
                <w:lang w:val="pl-PL"/>
              </w:rPr>
              <w:t>Część V. Adnotacje urzędowe:</w:t>
            </w: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>Sprawdzono zgodność rozliczenia w części I z Ewidencją prowadzoną przez Starostę Opatowskiego</w:t>
            </w: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>Data, podpis i pieczęć pracownika upoważnionego</w:t>
            </w: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Uwagi:</w:t>
            </w:r>
          </w:p>
        </w:tc>
        <w:tc>
          <w:tcPr>
            <w:tcW w:w="5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 xml:space="preserve">Sprawdzono zgodność rozliczenia w części II i III pod względem </w:t>
            </w:r>
            <w:proofErr w:type="spellStart"/>
            <w:r w:rsidRPr="00C51D1B">
              <w:rPr>
                <w:lang w:val="pl-PL"/>
              </w:rPr>
              <w:t>formalno</w:t>
            </w:r>
            <w:proofErr w:type="spellEnd"/>
            <w:r w:rsidRPr="00C51D1B">
              <w:rPr>
                <w:lang w:val="pl-PL"/>
              </w:rPr>
              <w:t xml:space="preserve"> – rachunkowym</w:t>
            </w: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>Data, podpis i pieczęć pracownika upoważnionego</w:t>
            </w: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  <w:r w:rsidRPr="00C51D1B">
              <w:rPr>
                <w:lang w:val="pl-PL"/>
              </w:rPr>
              <w:t>Uwagi:</w:t>
            </w: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1F3DCD" w:rsidRPr="00C51D1B" w:rsidTr="00C51D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>Zatwierdza/ Odmawia się zatwierdza</w:t>
            </w:r>
            <w:r w:rsidRPr="00C51D1B">
              <w:rPr>
                <w:rStyle w:val="Odwoanieprzypisudolnego"/>
                <w:lang w:val="pl-PL"/>
              </w:rPr>
              <w:footnoteReference w:id="5"/>
            </w:r>
            <w:r w:rsidRPr="00C51D1B">
              <w:rPr>
                <w:lang w:val="pl-PL"/>
              </w:rPr>
              <w:t xml:space="preserve"> rocznego rozliczenia udzielonej dotacji:</w:t>
            </w: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</w:p>
          <w:p w:rsidR="001F3DCD" w:rsidRPr="00C51D1B" w:rsidRDefault="001F3DCD" w:rsidP="007D7338">
            <w:pPr>
              <w:tabs>
                <w:tab w:val="left" w:pos="574"/>
              </w:tabs>
              <w:jc w:val="center"/>
              <w:rPr>
                <w:lang w:val="pl-PL"/>
              </w:rPr>
            </w:pPr>
            <w:r w:rsidRPr="00C51D1B">
              <w:rPr>
                <w:lang w:val="pl-PL"/>
              </w:rPr>
              <w:t xml:space="preserve">data i podpis </w:t>
            </w:r>
          </w:p>
        </w:tc>
      </w:tr>
      <w:bookmarkEnd w:id="0"/>
    </w:tbl>
    <w:p w:rsidR="001F3DCD" w:rsidRPr="00C51D1B" w:rsidRDefault="001F3DCD" w:rsidP="001F3DCD">
      <w:pPr>
        <w:pStyle w:val="Nagwek1"/>
        <w:spacing w:before="29"/>
        <w:ind w:left="0"/>
        <w:rPr>
          <w:sz w:val="20"/>
          <w:szCs w:val="20"/>
          <w:lang w:val="pl-PL"/>
        </w:rPr>
      </w:pPr>
    </w:p>
    <w:p w:rsidR="00EE2A9E" w:rsidRPr="00C51D1B" w:rsidRDefault="00EE2A9E"/>
    <w:sectPr w:rsidR="00EE2A9E" w:rsidRPr="00C51D1B" w:rsidSect="00950381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3A" w:rsidRDefault="00947A3A" w:rsidP="001F3DCD">
      <w:r>
        <w:separator/>
      </w:r>
    </w:p>
  </w:endnote>
  <w:endnote w:type="continuationSeparator" w:id="0">
    <w:p w:rsidR="00947A3A" w:rsidRDefault="00947A3A" w:rsidP="001F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3A" w:rsidRDefault="00947A3A" w:rsidP="001F3DCD">
      <w:r>
        <w:separator/>
      </w:r>
    </w:p>
  </w:footnote>
  <w:footnote w:type="continuationSeparator" w:id="0">
    <w:p w:rsidR="00947A3A" w:rsidRDefault="00947A3A" w:rsidP="001F3DCD">
      <w:r>
        <w:continuationSeparator/>
      </w:r>
    </w:p>
  </w:footnote>
  <w:footnote w:id="1">
    <w:p w:rsidR="001F3DCD" w:rsidRPr="00613608" w:rsidRDefault="001F3DCD" w:rsidP="001F3D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13608">
        <w:rPr>
          <w:lang w:val="pl-PL"/>
        </w:rPr>
        <w:t xml:space="preserve"> </w:t>
      </w:r>
      <w:r w:rsidRPr="00613608">
        <w:rPr>
          <w:rFonts w:asciiTheme="minorHAnsi" w:hAnsiTheme="minorHAnsi"/>
          <w:sz w:val="20"/>
          <w:szCs w:val="20"/>
          <w:lang w:val="pl-PL"/>
        </w:rPr>
        <w:t>Niewłaściwe skreślić</w:t>
      </w:r>
    </w:p>
  </w:footnote>
  <w:footnote w:id="2">
    <w:p w:rsidR="001F3DCD" w:rsidRPr="00347E9E" w:rsidRDefault="001F3DCD" w:rsidP="001F3D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47E9E">
        <w:rPr>
          <w:lang w:val="pl-PL"/>
        </w:rPr>
        <w:t xml:space="preserve"> </w:t>
      </w:r>
      <w:r w:rsidRPr="00347E9E">
        <w:rPr>
          <w:rFonts w:asciiTheme="minorHAnsi" w:hAnsiTheme="minorHAnsi"/>
          <w:sz w:val="20"/>
          <w:szCs w:val="20"/>
          <w:lang w:val="pl-PL"/>
        </w:rPr>
        <w:t>Podać kwotę w złotych</w:t>
      </w:r>
      <w:r>
        <w:rPr>
          <w:rFonts w:asciiTheme="minorHAnsi" w:hAnsiTheme="minorHAnsi"/>
          <w:sz w:val="20"/>
          <w:szCs w:val="20"/>
          <w:lang w:val="pl-PL"/>
        </w:rPr>
        <w:t xml:space="preserve"> do dwóch miejsc po przecinku</w:t>
      </w:r>
    </w:p>
  </w:footnote>
  <w:footnote w:id="3">
    <w:p w:rsidR="001F3DCD" w:rsidRPr="00613608" w:rsidRDefault="001F3DCD" w:rsidP="001F3D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3608">
        <w:rPr>
          <w:rFonts w:asciiTheme="minorHAnsi" w:hAnsiTheme="minorHAnsi"/>
          <w:sz w:val="20"/>
          <w:szCs w:val="20"/>
          <w:lang w:val="pl-PL"/>
        </w:rPr>
        <w:t>Niewłaściwe skreślić</w:t>
      </w:r>
    </w:p>
  </w:footnote>
  <w:footnote w:id="4">
    <w:p w:rsidR="001F3DCD" w:rsidRPr="00D54C2E" w:rsidRDefault="001F3DCD" w:rsidP="001F3D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54C2E">
        <w:rPr>
          <w:rFonts w:asciiTheme="minorHAnsi" w:hAnsiTheme="minorHAnsi"/>
          <w:color w:val="FF0000"/>
          <w:sz w:val="20"/>
          <w:szCs w:val="20"/>
          <w:u w:val="single"/>
          <w:lang w:val="pl-PL"/>
        </w:rPr>
        <w:t>Obowiązuje dopiero od 1 stycznia 2019 r.</w:t>
      </w:r>
      <w:r w:rsidRPr="00D54C2E">
        <w:rPr>
          <w:color w:val="FF0000"/>
          <w:lang w:val="pl-PL"/>
        </w:rPr>
        <w:t xml:space="preserve"> </w:t>
      </w:r>
    </w:p>
  </w:footnote>
  <w:footnote w:id="5">
    <w:p w:rsidR="001F3DCD" w:rsidRPr="00940D20" w:rsidRDefault="001F3DCD" w:rsidP="001F3D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40D20">
        <w:rPr>
          <w:rFonts w:asciiTheme="minorHAnsi" w:hAnsiTheme="minorHAnsi"/>
          <w:sz w:val="20"/>
          <w:szCs w:val="20"/>
          <w:lang w:val="pl-PL"/>
        </w:rPr>
        <w:t>Niewłaściwe skreślić</w:t>
      </w:r>
      <w:r>
        <w:rPr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8DA"/>
    <w:multiLevelType w:val="hybridMultilevel"/>
    <w:tmpl w:val="51823F96"/>
    <w:lvl w:ilvl="0" w:tplc="F0AA69B0">
      <w:start w:val="1"/>
      <w:numFmt w:val="bullet"/>
      <w:lvlText w:val="꙱"/>
      <w:lvlJc w:val="left"/>
      <w:pPr>
        <w:ind w:left="9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7F4C6D32"/>
    <w:multiLevelType w:val="multilevel"/>
    <w:tmpl w:val="9418D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D"/>
    <w:rsid w:val="001F3DCD"/>
    <w:rsid w:val="004A5767"/>
    <w:rsid w:val="008302A9"/>
    <w:rsid w:val="00947A3A"/>
    <w:rsid w:val="00950381"/>
    <w:rsid w:val="00A765EB"/>
    <w:rsid w:val="00B41E98"/>
    <w:rsid w:val="00C51D1B"/>
    <w:rsid w:val="00E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DC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1F3DCD"/>
    <w:pPr>
      <w:widowControl w:val="0"/>
      <w:autoSpaceDE w:val="0"/>
      <w:autoSpaceDN w:val="0"/>
      <w:ind w:left="212"/>
      <w:jc w:val="left"/>
      <w:outlineLvl w:val="0"/>
    </w:pPr>
    <w:rPr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F3D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1F3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F3DCD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3D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F3DCD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3DCD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3D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F3D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DC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1F3DCD"/>
    <w:pPr>
      <w:widowControl w:val="0"/>
      <w:autoSpaceDE w:val="0"/>
      <w:autoSpaceDN w:val="0"/>
      <w:ind w:left="212"/>
      <w:jc w:val="left"/>
      <w:outlineLvl w:val="0"/>
    </w:pPr>
    <w:rPr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F3D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1F3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F3DCD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3D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F3DCD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3DCD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3D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F3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Masternak</dc:creator>
  <cp:lastModifiedBy>Justyna Zdyb</cp:lastModifiedBy>
  <cp:revision>7</cp:revision>
  <cp:lastPrinted>2018-04-18T12:34:00Z</cp:lastPrinted>
  <dcterms:created xsi:type="dcterms:W3CDTF">2018-04-18T12:20:00Z</dcterms:created>
  <dcterms:modified xsi:type="dcterms:W3CDTF">2018-04-23T12:45:00Z</dcterms:modified>
</cp:coreProperties>
</file>